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0CFD10DF" w:rsidR="0052502F" w:rsidRDefault="0052502F" w:rsidP="0052502F">
      <w:pPr>
        <w:tabs>
          <w:tab w:val="left" w:pos="2268"/>
        </w:tabs>
        <w:rPr>
          <w:rFonts w:ascii="Times New Roman" w:hAnsi="Times New Roman" w:cs="Times New Roman"/>
          <w:b/>
          <w:lang w:val="ru-RU"/>
        </w:rPr>
      </w:pPr>
    </w:p>
    <w:p w14:paraId="6C70EF76" w14:textId="094FD1AF" w:rsidR="00E451B5" w:rsidRPr="00A715EB" w:rsidRDefault="00E451B5" w:rsidP="00914110">
      <w:pPr>
        <w:tabs>
          <w:tab w:val="left" w:pos="2268"/>
        </w:tabs>
        <w:jc w:val="center"/>
        <w:rPr>
          <w:rFonts w:ascii="Times New Roman" w:hAnsi="Times New Roman" w:cs="Times New Roman"/>
          <w:b/>
        </w:rPr>
      </w:pPr>
      <w:r w:rsidRPr="00712E60">
        <w:rPr>
          <w:rFonts w:ascii="Times New Roman" w:hAnsi="Times New Roman" w:cs="Times New Roman"/>
          <w:b/>
        </w:rPr>
        <w:t>Terms of reference</w:t>
      </w:r>
    </w:p>
    <w:p w14:paraId="7CA0161B" w14:textId="047633DA" w:rsidR="0053710E" w:rsidRPr="00A715EB" w:rsidRDefault="00082763" w:rsidP="00914110">
      <w:pPr>
        <w:jc w:val="center"/>
        <w:rPr>
          <w:rFonts w:ascii="Times New Roman" w:hAnsi="Times New Roman" w:cs="Times New Roman"/>
          <w:b/>
          <w:bCs/>
        </w:rPr>
      </w:pPr>
      <w:r>
        <w:rPr>
          <w:rFonts w:ascii="Times New Roman" w:hAnsi="Times New Roman" w:cs="Times New Roman"/>
          <w:b/>
          <w:bCs/>
        </w:rPr>
        <w:t>for the purchase of glue for upholstery of the ceiling of the car to the re</w:t>
      </w:r>
      <w:r w:rsidR="006938F1">
        <w:rPr>
          <w:rFonts w:ascii="Times New Roman" w:hAnsi="Times New Roman" w:cs="Times New Roman"/>
          <w:b/>
          <w:bCs/>
        </w:rPr>
        <w:t>conditioning</w:t>
      </w:r>
      <w:r>
        <w:rPr>
          <w:rFonts w:ascii="Times New Roman" w:hAnsi="Times New Roman" w:cs="Times New Roman"/>
          <w:b/>
          <w:bCs/>
        </w:rPr>
        <w:t xml:space="preserve"> </w:t>
      </w:r>
      <w:r w:rsidR="006938F1">
        <w:rPr>
          <w:rFonts w:ascii="Times New Roman" w:hAnsi="Times New Roman" w:cs="Times New Roman"/>
          <w:b/>
          <w:bCs/>
        </w:rPr>
        <w:t>unit</w:t>
      </w:r>
      <w:r>
        <w:rPr>
          <w:rFonts w:ascii="Times New Roman" w:hAnsi="Times New Roman" w:cs="Times New Roman"/>
          <w:b/>
          <w:bCs/>
        </w:rPr>
        <w:t xml:space="preserve"> shop </w:t>
      </w:r>
      <w:r w:rsidR="00AC0AC6">
        <w:rPr>
          <w:rFonts w:ascii="Times New Roman" w:hAnsi="Times New Roman" w:cs="Times New Roman"/>
          <w:b/>
        </w:rPr>
        <w:t xml:space="preserve"> of the maintenance department of </w:t>
      </w:r>
      <w:r w:rsidR="0053710E" w:rsidRPr="00A434ED">
        <w:rPr>
          <w:rFonts w:ascii="Times New Roman" w:hAnsi="Times New Roman" w:cs="Times New Roman"/>
          <w:b/>
          <w:bCs/>
        </w:rPr>
        <w:t>Kumtor Gold Company CJSC</w:t>
      </w:r>
    </w:p>
    <w:p w14:paraId="481B2ABB" w14:textId="77777777" w:rsidR="00955A7F" w:rsidRPr="00A715EB"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308A681F" w:rsidR="00E451B5" w:rsidRPr="00712E60" w:rsidRDefault="006938F1">
            <w:pPr>
              <w:rPr>
                <w:rFonts w:ascii="Times New Roman" w:hAnsi="Times New Roman" w:cs="Times New Roman"/>
              </w:rPr>
            </w:pPr>
            <w:r>
              <w:rPr>
                <w:rFonts w:ascii="Times New Roman" w:hAnsi="Times New Roman" w:cs="Times New Roman"/>
              </w:rPr>
              <w:t>#</w:t>
            </w:r>
          </w:p>
        </w:tc>
        <w:tc>
          <w:tcPr>
            <w:tcW w:w="2695" w:type="dxa"/>
          </w:tcPr>
          <w:p w14:paraId="545A1764" w14:textId="435F1C4F" w:rsidR="00E451B5" w:rsidRPr="00A715EB" w:rsidRDefault="00E451B5" w:rsidP="002D0499">
            <w:pPr>
              <w:jc w:val="center"/>
              <w:rPr>
                <w:rFonts w:ascii="Times New Roman" w:hAnsi="Times New Roman" w:cs="Times New Roman"/>
              </w:rPr>
            </w:pPr>
            <w:r w:rsidRPr="002D0499">
              <w:rPr>
                <w:rFonts w:ascii="Times New Roman" w:hAnsi="Times New Roman" w:cs="Times New Roman"/>
              </w:rPr>
              <w:t>Parameters of the requirements of the purchased goods</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rPr>
              <w:t>Specific requirements for goods</w:t>
            </w:r>
          </w:p>
        </w:tc>
      </w:tr>
      <w:tr w:rsidR="002D0499" w:rsidRPr="00082763"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712E60" w:rsidRDefault="002D0499" w:rsidP="002D0499">
            <w:pPr>
              <w:rPr>
                <w:rFonts w:ascii="Times New Roman" w:hAnsi="Times New Roman" w:cs="Times New Roman"/>
                <w:lang w:val="ru-RU"/>
              </w:rPr>
            </w:pPr>
            <w:r w:rsidRPr="00712E60">
              <w:rPr>
                <w:rFonts w:ascii="Times New Roman" w:hAnsi="Times New Roman" w:cs="Times New Roman"/>
              </w:rPr>
              <w:t>Name and quantity</w:t>
            </w:r>
          </w:p>
        </w:tc>
        <w:tc>
          <w:tcPr>
            <w:tcW w:w="6660" w:type="dxa"/>
          </w:tcPr>
          <w:p w14:paraId="292869BA" w14:textId="609C6804" w:rsidR="002D0499" w:rsidRPr="00A715EB" w:rsidRDefault="00903FC9" w:rsidP="002D0499">
            <w:pPr>
              <w:rPr>
                <w:rFonts w:ascii="Times New Roman" w:hAnsi="Times New Roman" w:cs="Times New Roman"/>
                <w:bCs/>
              </w:rPr>
            </w:pPr>
            <w:r>
              <w:rPr>
                <w:rFonts w:ascii="Times New Roman" w:hAnsi="Times New Roman" w:cs="Times New Roman"/>
                <w:bCs/>
              </w:rPr>
              <w:t>Adhesive for upholstery of the car ceiling to the re</w:t>
            </w:r>
            <w:r w:rsidR="00AD6AD0">
              <w:rPr>
                <w:rFonts w:ascii="Times New Roman" w:hAnsi="Times New Roman" w:cs="Times New Roman"/>
                <w:bCs/>
              </w:rPr>
              <w:t xml:space="preserve">conditioning </w:t>
            </w:r>
            <w:r w:rsidR="001B5E89">
              <w:rPr>
                <w:rFonts w:ascii="Times New Roman" w:hAnsi="Times New Roman" w:cs="Times New Roman"/>
                <w:bCs/>
              </w:rPr>
              <w:t xml:space="preserve">unit </w:t>
            </w:r>
            <w:r>
              <w:rPr>
                <w:rFonts w:ascii="Times New Roman" w:hAnsi="Times New Roman" w:cs="Times New Roman"/>
                <w:bCs/>
              </w:rPr>
              <w:t xml:space="preserve">shop </w:t>
            </w:r>
            <w:r w:rsidR="0060787B">
              <w:rPr>
                <w:rFonts w:ascii="Times New Roman" w:hAnsi="Times New Roman" w:cs="Times New Roman"/>
              </w:rPr>
              <w:t xml:space="preserve"> of the maintenance department</w:t>
            </w:r>
            <w:r w:rsidR="00D0492F" w:rsidRPr="00D0492F">
              <w:rPr>
                <w:rFonts w:ascii="Times New Roman" w:hAnsi="Times New Roman" w:cs="Times New Roman"/>
                <w:bCs/>
              </w:rPr>
              <w:t>.</w:t>
            </w:r>
          </w:p>
          <w:p w14:paraId="585703F7" w14:textId="7D307049" w:rsidR="00BE71F8" w:rsidRPr="0060787B" w:rsidRDefault="00BE71F8" w:rsidP="002D0499">
            <w:pPr>
              <w:rPr>
                <w:rFonts w:ascii="Times New Roman" w:hAnsi="Times New Roman" w:cs="Times New Roman"/>
                <w:vertAlign w:val="superscript"/>
                <w:lang w:val="ru-RU"/>
              </w:rPr>
            </w:pPr>
            <w:r w:rsidRPr="00BE71F8">
              <w:rPr>
                <w:rFonts w:ascii="Times New Roman" w:hAnsi="Times New Roman" w:cs="Times New Roman"/>
                <w:bCs/>
              </w:rPr>
              <w:t>Stock 01.02.228.</w:t>
            </w:r>
          </w:p>
        </w:tc>
      </w:tr>
      <w:tr w:rsidR="002D0499" w:rsidRPr="00644187"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A715EB" w:rsidRDefault="002D0499" w:rsidP="002D0499">
            <w:pPr>
              <w:rPr>
                <w:rFonts w:ascii="Times New Roman" w:hAnsi="Times New Roman" w:cs="Times New Roman"/>
              </w:rPr>
            </w:pPr>
            <w:r w:rsidRPr="00712E60">
              <w:rPr>
                <w:rFonts w:ascii="Times New Roman" w:hAnsi="Times New Roman" w:cs="Times New Roman"/>
              </w:rPr>
              <w:t>Place of delivery of goods</w:t>
            </w:r>
          </w:p>
        </w:tc>
        <w:tc>
          <w:tcPr>
            <w:tcW w:w="6660" w:type="dxa"/>
          </w:tcPr>
          <w:p w14:paraId="15914AB5" w14:textId="5CD7C751" w:rsidR="003633C4" w:rsidRPr="00A715EB" w:rsidRDefault="00082763" w:rsidP="002D0499">
            <w:pPr>
              <w:rPr>
                <w:rFonts w:ascii="Times New Roman" w:hAnsi="Times New Roman" w:cs="Times New Roman"/>
              </w:rPr>
            </w:pPr>
            <w:r>
              <w:rPr>
                <w:rFonts w:ascii="Times New Roman" w:hAnsi="Times New Roman" w:cs="Times New Roman"/>
              </w:rPr>
              <w:t>According to the terms of the contract</w:t>
            </w:r>
          </w:p>
        </w:tc>
      </w:tr>
      <w:tr w:rsidR="001D55BE" w:rsidRPr="00644187" w14:paraId="046320E0" w14:textId="77777777" w:rsidTr="005044A0">
        <w:trPr>
          <w:trHeight w:val="377"/>
        </w:trPr>
        <w:tc>
          <w:tcPr>
            <w:tcW w:w="540" w:type="dxa"/>
          </w:tcPr>
          <w:p w14:paraId="3ACB318F" w14:textId="69F0D736" w:rsidR="001D55BE" w:rsidRPr="001D55BE" w:rsidRDefault="001D55BE" w:rsidP="002D0499">
            <w:pPr>
              <w:rPr>
                <w:rFonts w:ascii="Times New Roman" w:hAnsi="Times New Roman" w:cs="Times New Roman"/>
                <w:lang w:val="ru-RU"/>
              </w:rPr>
            </w:pPr>
            <w:r>
              <w:rPr>
                <w:rFonts w:ascii="Times New Roman" w:hAnsi="Times New Roman" w:cs="Times New Roman"/>
              </w:rPr>
              <w:t>3</w:t>
            </w:r>
          </w:p>
        </w:tc>
        <w:tc>
          <w:tcPr>
            <w:tcW w:w="2695" w:type="dxa"/>
          </w:tcPr>
          <w:p w14:paraId="20391C0F" w14:textId="2A1E7564" w:rsidR="001D55BE" w:rsidRPr="00712E60" w:rsidRDefault="001D55BE" w:rsidP="002D0499">
            <w:pPr>
              <w:rPr>
                <w:rFonts w:ascii="Times New Roman" w:hAnsi="Times New Roman" w:cs="Times New Roman"/>
                <w:lang w:val="ru-RU"/>
              </w:rPr>
            </w:pPr>
            <w:r>
              <w:rPr>
                <w:rFonts w:ascii="Times New Roman" w:hAnsi="Times New Roman" w:cs="Times New Roman"/>
              </w:rPr>
              <w:t>C</w:t>
            </w:r>
            <w:r w:rsidR="006938F1">
              <w:rPr>
                <w:rFonts w:ascii="Times New Roman" w:hAnsi="Times New Roman" w:cs="Times New Roman"/>
              </w:rPr>
              <w:t>ustomer</w:t>
            </w:r>
          </w:p>
        </w:tc>
        <w:tc>
          <w:tcPr>
            <w:tcW w:w="6660" w:type="dxa"/>
          </w:tcPr>
          <w:p w14:paraId="49F62E82" w14:textId="33A675F7" w:rsidR="001D55BE" w:rsidRPr="00644187" w:rsidRDefault="001D55BE" w:rsidP="002D0499">
            <w:pPr>
              <w:rPr>
                <w:rFonts w:ascii="Times New Roman" w:hAnsi="Times New Roman" w:cs="Times New Roman"/>
                <w:lang w:val="ru-RU"/>
              </w:rPr>
            </w:pPr>
            <w:r w:rsidRPr="001D55BE">
              <w:rPr>
                <w:rFonts w:ascii="Times New Roman" w:hAnsi="Times New Roman" w:cs="Times New Roman"/>
              </w:rPr>
              <w:t>Kumtor Gold Company CJSC</w:t>
            </w:r>
          </w:p>
        </w:tc>
      </w:tr>
      <w:tr w:rsidR="002E00FF" w:rsidRPr="00644187" w14:paraId="7257F9F5" w14:textId="77777777" w:rsidTr="0069488B">
        <w:tc>
          <w:tcPr>
            <w:tcW w:w="540" w:type="dxa"/>
          </w:tcPr>
          <w:p w14:paraId="37EBF8C4" w14:textId="60403F11" w:rsidR="002E00FF" w:rsidRPr="001D55BE" w:rsidRDefault="002E00FF" w:rsidP="002E00FF">
            <w:pPr>
              <w:rPr>
                <w:rFonts w:ascii="Times New Roman" w:hAnsi="Times New Roman" w:cs="Times New Roman"/>
                <w:lang w:val="ru-RU"/>
              </w:rPr>
            </w:pPr>
            <w:r>
              <w:rPr>
                <w:rFonts w:ascii="Times New Roman" w:hAnsi="Times New Roman" w:cs="Times New Roman"/>
              </w:rPr>
              <w:t>4</w:t>
            </w:r>
          </w:p>
        </w:tc>
        <w:tc>
          <w:tcPr>
            <w:tcW w:w="2695" w:type="dxa"/>
          </w:tcPr>
          <w:p w14:paraId="72B3382A" w14:textId="27B5E1E1" w:rsidR="002E00FF" w:rsidRPr="00712E60" w:rsidRDefault="002E00FF" w:rsidP="002E00FF">
            <w:pPr>
              <w:rPr>
                <w:rFonts w:ascii="Times New Roman" w:hAnsi="Times New Roman" w:cs="Times New Roman"/>
                <w:lang w:val="ru-RU"/>
              </w:rPr>
            </w:pPr>
            <w:r>
              <w:rPr>
                <w:rFonts w:ascii="Times New Roman" w:hAnsi="Times New Roman" w:cs="Times New Roman"/>
              </w:rPr>
              <w:t>Executor</w:t>
            </w:r>
          </w:p>
        </w:tc>
        <w:tc>
          <w:tcPr>
            <w:tcW w:w="6660" w:type="dxa"/>
          </w:tcPr>
          <w:p w14:paraId="607E8F9A" w14:textId="10AC4951" w:rsidR="003633C4" w:rsidRPr="00A715EB" w:rsidRDefault="00F221C3" w:rsidP="002E00FF">
            <w:pPr>
              <w:rPr>
                <w:rFonts w:ascii="Times New Roman" w:hAnsi="Times New Roman" w:cs="Times New Roman"/>
              </w:rPr>
            </w:pPr>
            <w:r>
              <w:rPr>
                <w:rFonts w:ascii="Times New Roman" w:hAnsi="Times New Roman" w:cs="Times New Roman"/>
              </w:rPr>
              <w:t xml:space="preserve">To be determined by </w:t>
            </w:r>
            <w:r w:rsidR="003633C4">
              <w:rPr>
                <w:rFonts w:ascii="Times New Roman" w:hAnsi="Times New Roman" w:cs="Times New Roman"/>
              </w:rPr>
              <w:t xml:space="preserve">the </w:t>
            </w:r>
            <w:r>
              <w:rPr>
                <w:rFonts w:ascii="Times New Roman" w:hAnsi="Times New Roman" w:cs="Times New Roman"/>
              </w:rPr>
              <w:t>select</w:t>
            </w:r>
            <w:r w:rsidR="003633C4">
              <w:rPr>
                <w:rFonts w:ascii="Times New Roman" w:hAnsi="Times New Roman" w:cs="Times New Roman"/>
              </w:rPr>
              <w:t>ion.</w:t>
            </w:r>
          </w:p>
        </w:tc>
      </w:tr>
      <w:tr w:rsidR="002E00FF" w:rsidRPr="00A22033" w14:paraId="0957F78B" w14:textId="77777777" w:rsidTr="0069488B">
        <w:tc>
          <w:tcPr>
            <w:tcW w:w="540" w:type="dxa"/>
          </w:tcPr>
          <w:p w14:paraId="4BBF5CA8" w14:textId="0F1F0C8F" w:rsidR="002E00FF" w:rsidRPr="003633C4" w:rsidRDefault="003633C4" w:rsidP="002E00FF">
            <w:pPr>
              <w:rPr>
                <w:rFonts w:ascii="Times New Roman" w:hAnsi="Times New Roman" w:cs="Times New Roman"/>
                <w:lang w:val="ru-RU"/>
              </w:rPr>
            </w:pPr>
            <w:r>
              <w:rPr>
                <w:rFonts w:ascii="Times New Roman" w:hAnsi="Times New Roman" w:cs="Times New Roman"/>
              </w:rPr>
              <w:t>5</w:t>
            </w:r>
          </w:p>
        </w:tc>
        <w:tc>
          <w:tcPr>
            <w:tcW w:w="2695" w:type="dxa"/>
          </w:tcPr>
          <w:p w14:paraId="07526BD5" w14:textId="29FA87BE" w:rsidR="002E00FF" w:rsidRPr="00F7386E" w:rsidRDefault="002E00FF" w:rsidP="002E00FF">
            <w:pPr>
              <w:rPr>
                <w:rFonts w:ascii="Times New Roman" w:hAnsi="Times New Roman" w:cs="Times New Roman"/>
              </w:rPr>
            </w:pPr>
            <w:r w:rsidRPr="00712E60">
              <w:rPr>
                <w:rFonts w:ascii="Times New Roman" w:hAnsi="Times New Roman" w:cs="Times New Roman"/>
              </w:rPr>
              <w:t>Terms (periods) of delivery of goods.</w:t>
            </w:r>
          </w:p>
        </w:tc>
        <w:tc>
          <w:tcPr>
            <w:tcW w:w="6660" w:type="dxa"/>
          </w:tcPr>
          <w:p w14:paraId="7FFF89D7" w14:textId="5D11CB37" w:rsidR="003633C4" w:rsidRPr="00A715EB" w:rsidRDefault="002E00FF" w:rsidP="002E00FF">
            <w:pPr>
              <w:rPr>
                <w:rFonts w:ascii="Times New Roman" w:hAnsi="Times New Roman" w:cs="Times New Roman"/>
              </w:rPr>
            </w:pPr>
            <w:r>
              <w:rPr>
                <w:rFonts w:ascii="Times New Roman" w:hAnsi="Times New Roman" w:cs="Times New Roman"/>
              </w:rPr>
              <w:t>Provide for in the contract. The shortest delivery time will be an advantage.</w:t>
            </w:r>
          </w:p>
        </w:tc>
      </w:tr>
      <w:tr w:rsidR="002E00FF" w:rsidRPr="00A22033" w14:paraId="69ACBE42" w14:textId="77777777" w:rsidTr="00E33655">
        <w:trPr>
          <w:trHeight w:val="890"/>
        </w:trPr>
        <w:tc>
          <w:tcPr>
            <w:tcW w:w="540" w:type="dxa"/>
          </w:tcPr>
          <w:p w14:paraId="0EC03B7B" w14:textId="1B78923E" w:rsidR="002E00FF" w:rsidRPr="003633C4" w:rsidRDefault="003633C4" w:rsidP="002E00FF">
            <w:pPr>
              <w:rPr>
                <w:rFonts w:ascii="Times New Roman" w:hAnsi="Times New Roman" w:cs="Times New Roman"/>
                <w:lang w:val="ru-RU"/>
              </w:rPr>
            </w:pPr>
            <w:r>
              <w:rPr>
                <w:rFonts w:ascii="Times New Roman" w:hAnsi="Times New Roman" w:cs="Times New Roman"/>
              </w:rPr>
              <w:t>6</w:t>
            </w:r>
          </w:p>
        </w:tc>
        <w:tc>
          <w:tcPr>
            <w:tcW w:w="2695" w:type="dxa"/>
          </w:tcPr>
          <w:p w14:paraId="7FB6A90F" w14:textId="75D5DFA8" w:rsidR="002E00FF" w:rsidRPr="00A715EB" w:rsidRDefault="002E00FF" w:rsidP="002E00FF">
            <w:pPr>
              <w:rPr>
                <w:rFonts w:ascii="Times New Roman" w:hAnsi="Times New Roman" w:cs="Times New Roman"/>
              </w:rPr>
            </w:pPr>
            <w:r w:rsidRPr="00712E60">
              <w:rPr>
                <w:rFonts w:ascii="Times New Roman" w:hAnsi="Times New Roman" w:cs="Times New Roman"/>
              </w:rPr>
              <w:t>Requirements for the supplied goods</w:t>
            </w:r>
          </w:p>
        </w:tc>
        <w:tc>
          <w:tcPr>
            <w:tcW w:w="6660" w:type="dxa"/>
          </w:tcPr>
          <w:p w14:paraId="7F4759CE" w14:textId="1C228A71" w:rsidR="002E00FF" w:rsidRPr="00A715EB"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offered goods must be new, unused, certified or declared, and comply with the standards of the Kyrgyz Republic / EAEU.</w:t>
            </w:r>
          </w:p>
          <w:p w14:paraId="6F4D2FD7" w14:textId="2E2ED088" w:rsidR="002E00FF" w:rsidRPr="00A715EB"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product must be produced in compliance with the requirements of regulatory documents (standards, technical specifications, quality certificates approved in accordance with the established procedure for this type of product, etc.) in the conditions of their serial production.</w:t>
            </w:r>
          </w:p>
          <w:p w14:paraId="7F313C9E" w14:textId="4A7A3DCB" w:rsidR="002E00FF" w:rsidRPr="00A715EB"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goods shall comply with the functional, technical and quality characteristics (operational characteristics) of the procurement object specified in this Section.</w:t>
            </w:r>
          </w:p>
          <w:p w14:paraId="19876494" w14:textId="356688F5" w:rsidR="002E00FF" w:rsidRPr="00A715EB" w:rsidRDefault="007C472F" w:rsidP="002E00FF">
            <w:pPr>
              <w:ind w:left="256" w:hanging="256"/>
              <w:rPr>
                <w:rFonts w:ascii="Times New Roman" w:hAnsi="Times New Roman" w:cs="Times New Roman"/>
              </w:rPr>
            </w:pPr>
            <w:r w:rsidRPr="007C472F">
              <w:rPr>
                <w:rFonts w:ascii="Times New Roman" w:hAnsi="Times New Roman" w:cs="Times New Roman"/>
              </w:rPr>
              <w:t>4. The product must comply with the current safety requirements established by law.</w:t>
            </w:r>
          </w:p>
          <w:p w14:paraId="41C80C57" w14:textId="6B63D715" w:rsidR="002E00FF" w:rsidRDefault="007C472F" w:rsidP="004057F9">
            <w:pPr>
              <w:ind w:left="256" w:hanging="256"/>
              <w:rPr>
                <w:rFonts w:ascii="Times New Roman" w:hAnsi="Times New Roman" w:cs="Times New Roman"/>
                <w:lang w:val="ru-RU"/>
              </w:rPr>
            </w:pPr>
            <w:r>
              <w:rPr>
                <w:rFonts w:ascii="Times New Roman" w:hAnsi="Times New Roman" w:cs="Times New Roman"/>
              </w:rPr>
              <w:t>5. Specifications:</w:t>
            </w:r>
          </w:p>
          <w:p w14:paraId="496822F2" w14:textId="2962DB58" w:rsidR="002B53FB" w:rsidRDefault="002B53FB" w:rsidP="00D81E3D">
            <w:pPr>
              <w:rPr>
                <w:rFonts w:ascii="Times New Roman" w:hAnsi="Times New Roman" w:cs="Times New Roman"/>
                <w:lang w:val="ru-RU"/>
              </w:rPr>
            </w:pPr>
          </w:p>
          <w:p w14:paraId="5D03AD24" w14:textId="11AD465F" w:rsidR="002F722F" w:rsidRDefault="00A14158" w:rsidP="00A14158">
            <w:pPr>
              <w:numPr>
                <w:ilvl w:val="1"/>
                <w:numId w:val="11"/>
              </w:numPr>
              <w:rPr>
                <w:rFonts w:ascii="Times New Roman" w:hAnsi="Times New Roman" w:cs="Times New Roman"/>
                <w:lang w:val="ru-RU"/>
              </w:rPr>
            </w:pPr>
            <w:r>
              <w:rPr>
                <w:rFonts w:ascii="Times New Roman" w:hAnsi="Times New Roman" w:cs="Times New Roman"/>
              </w:rPr>
              <w:t>Type: one-component polyurethane.</w:t>
            </w:r>
          </w:p>
          <w:p w14:paraId="3A246A50" w14:textId="28F0200B" w:rsidR="009A616C" w:rsidRPr="002C450D" w:rsidRDefault="00BE016A" w:rsidP="00A14158">
            <w:pPr>
              <w:numPr>
                <w:ilvl w:val="1"/>
                <w:numId w:val="11"/>
              </w:numPr>
              <w:rPr>
                <w:rFonts w:ascii="Times New Roman" w:hAnsi="Times New Roman" w:cs="Times New Roman"/>
                <w:lang w:val="ru-RU"/>
              </w:rPr>
            </w:pPr>
            <w:r>
              <w:rPr>
                <w:rFonts w:ascii="Times New Roman" w:hAnsi="Times New Roman" w:cs="Times New Roman"/>
              </w:rPr>
              <w:t>Density: 0.80–0.90 g/cm3.</w:t>
            </w:r>
          </w:p>
          <w:p w14:paraId="32D40BAC" w14:textId="0D7716AC" w:rsidR="002C450D" w:rsidRDefault="002C450D" w:rsidP="00A14158">
            <w:pPr>
              <w:numPr>
                <w:ilvl w:val="1"/>
                <w:numId w:val="11"/>
              </w:numPr>
              <w:rPr>
                <w:rFonts w:ascii="Times New Roman" w:hAnsi="Times New Roman" w:cs="Times New Roman"/>
                <w:lang w:val="ru-RU"/>
              </w:rPr>
            </w:pPr>
            <w:r>
              <w:rPr>
                <w:rFonts w:ascii="Times New Roman" w:hAnsi="Times New Roman" w:cs="Times New Roman"/>
              </w:rPr>
              <w:t>Viscosity: 2000–2400 cps.</w:t>
            </w:r>
          </w:p>
          <w:p w14:paraId="77B8F133" w14:textId="46892A01" w:rsidR="0034005C" w:rsidRPr="00A715EB" w:rsidRDefault="0034005C" w:rsidP="008008FD">
            <w:pPr>
              <w:numPr>
                <w:ilvl w:val="1"/>
                <w:numId w:val="11"/>
              </w:numPr>
              <w:rPr>
                <w:rFonts w:ascii="Times New Roman" w:hAnsi="Times New Roman" w:cs="Times New Roman"/>
              </w:rPr>
            </w:pPr>
            <w:r>
              <w:rPr>
                <w:rFonts w:ascii="Times New Roman" w:hAnsi="Times New Roman" w:cs="Times New Roman"/>
              </w:rPr>
              <w:t>Heat resistance: +80°C to +100°C.</w:t>
            </w:r>
          </w:p>
          <w:p w14:paraId="492885B6" w14:textId="74984867" w:rsidR="003E7160" w:rsidRDefault="003E7160" w:rsidP="00BE016A">
            <w:pPr>
              <w:numPr>
                <w:ilvl w:val="1"/>
                <w:numId w:val="11"/>
              </w:numPr>
              <w:rPr>
                <w:rFonts w:ascii="Times New Roman" w:hAnsi="Times New Roman" w:cs="Times New Roman"/>
                <w:lang w:val="ru-RU"/>
              </w:rPr>
            </w:pPr>
            <w:r>
              <w:rPr>
                <w:rFonts w:ascii="Times New Roman" w:hAnsi="Times New Roman" w:cs="Times New Roman"/>
              </w:rPr>
              <w:t xml:space="preserve">Weight: 0.8–1.5 kg. </w:t>
            </w:r>
          </w:p>
          <w:p w14:paraId="286DDF23" w14:textId="1F0A0AA2" w:rsidR="0098596E" w:rsidRDefault="0098596E" w:rsidP="00BE016A">
            <w:pPr>
              <w:numPr>
                <w:ilvl w:val="1"/>
                <w:numId w:val="11"/>
              </w:numPr>
              <w:rPr>
                <w:rFonts w:ascii="Times New Roman" w:hAnsi="Times New Roman" w:cs="Times New Roman"/>
                <w:lang w:val="ru-RU"/>
              </w:rPr>
            </w:pPr>
            <w:r>
              <w:rPr>
                <w:rFonts w:ascii="Times New Roman" w:hAnsi="Times New Roman" w:cs="Times New Roman"/>
              </w:rPr>
              <w:t>Packaging: iron can.</w:t>
            </w:r>
          </w:p>
          <w:p w14:paraId="65232C49" w14:textId="32CDF966" w:rsidR="004878A7" w:rsidRPr="004878A7" w:rsidRDefault="004878A7" w:rsidP="004878A7">
            <w:pPr>
              <w:numPr>
                <w:ilvl w:val="1"/>
                <w:numId w:val="11"/>
              </w:numPr>
              <w:rPr>
                <w:rFonts w:ascii="Times New Roman" w:hAnsi="Times New Roman" w:cs="Times New Roman"/>
                <w:lang w:val="ru-RU"/>
              </w:rPr>
            </w:pPr>
            <w:r>
              <w:rPr>
                <w:rFonts w:ascii="Times New Roman" w:hAnsi="Times New Roman" w:cs="Times New Roman"/>
              </w:rPr>
              <w:t>Color: transparent.</w:t>
            </w:r>
          </w:p>
          <w:p w14:paraId="4110DD98" w14:textId="19C6DDC4" w:rsidR="00EC0D7E" w:rsidRPr="00A715EB" w:rsidRDefault="00FC3344" w:rsidP="008008FD">
            <w:pPr>
              <w:numPr>
                <w:ilvl w:val="1"/>
                <w:numId w:val="11"/>
              </w:numPr>
              <w:rPr>
                <w:rFonts w:ascii="Times New Roman" w:hAnsi="Times New Roman" w:cs="Times New Roman"/>
              </w:rPr>
            </w:pPr>
            <w:r>
              <w:rPr>
                <w:rFonts w:ascii="Times New Roman" w:hAnsi="Times New Roman" w:cs="Times New Roman"/>
              </w:rPr>
              <w:t>Shelf life: more than 12 months.</w:t>
            </w:r>
          </w:p>
          <w:p w14:paraId="1D809A50" w14:textId="7F870C4A" w:rsidR="00DE3858" w:rsidRPr="00A715EB" w:rsidRDefault="002E00FF" w:rsidP="00AA729A">
            <w:pPr>
              <w:numPr>
                <w:ilvl w:val="1"/>
                <w:numId w:val="11"/>
              </w:numPr>
              <w:rPr>
                <w:rFonts w:ascii="Times New Roman" w:hAnsi="Times New Roman" w:cs="Times New Roman"/>
              </w:rPr>
            </w:pPr>
            <w:r w:rsidRPr="006477BC">
              <w:rPr>
                <w:rFonts w:ascii="Times New Roman" w:hAnsi="Times New Roman" w:cs="Times New Roman"/>
              </w:rPr>
              <w:t>Purpose: necessary for upholstery of the ceiling and door cards of cars in the restoration aggregate shop.</w:t>
            </w:r>
          </w:p>
        </w:tc>
      </w:tr>
      <w:tr w:rsidR="002E00FF" w:rsidRPr="00A22033" w14:paraId="1533500A" w14:textId="77777777" w:rsidTr="0069488B">
        <w:trPr>
          <w:trHeight w:val="2051"/>
        </w:trPr>
        <w:tc>
          <w:tcPr>
            <w:tcW w:w="540" w:type="dxa"/>
          </w:tcPr>
          <w:p w14:paraId="230BE9F5" w14:textId="5ADD6E2B" w:rsidR="002E00FF" w:rsidRPr="003633C4" w:rsidRDefault="003633C4" w:rsidP="002E00FF">
            <w:pPr>
              <w:rPr>
                <w:rFonts w:ascii="Times New Roman" w:hAnsi="Times New Roman" w:cs="Times New Roman"/>
                <w:lang w:val="ru-RU"/>
              </w:rPr>
            </w:pPr>
            <w:r>
              <w:rPr>
                <w:rFonts w:ascii="Times New Roman" w:hAnsi="Times New Roman" w:cs="Times New Roman"/>
              </w:rPr>
              <w:lastRenderedPageBreak/>
              <w:t>7</w:t>
            </w:r>
          </w:p>
        </w:tc>
        <w:tc>
          <w:tcPr>
            <w:tcW w:w="2695" w:type="dxa"/>
          </w:tcPr>
          <w:p w14:paraId="1B1B18C6" w14:textId="3EC472FD" w:rsidR="002E00FF" w:rsidRPr="00A715EB" w:rsidRDefault="002E00FF" w:rsidP="002E00FF">
            <w:pPr>
              <w:rPr>
                <w:rFonts w:ascii="Times New Roman" w:hAnsi="Times New Roman" w:cs="Times New Roman"/>
              </w:rPr>
            </w:pPr>
            <w:r w:rsidRPr="00712E60">
              <w:rPr>
                <w:rFonts w:ascii="Times New Roman" w:hAnsi="Times New Roman" w:cs="Times New Roman"/>
              </w:rPr>
              <w:t>Procedure for delivery and acceptance of goods.</w:t>
            </w:r>
          </w:p>
        </w:tc>
        <w:tc>
          <w:tcPr>
            <w:tcW w:w="6660" w:type="dxa"/>
          </w:tcPr>
          <w:p w14:paraId="4C02A5F7" w14:textId="3CA3356A" w:rsidR="002E00FF" w:rsidRPr="00A715EB" w:rsidRDefault="002E00FF" w:rsidP="002E00FF">
            <w:pPr>
              <w:ind w:left="256" w:hanging="256"/>
              <w:rPr>
                <w:rFonts w:ascii="Times New Roman" w:hAnsi="Times New Roman" w:cs="Times New Roman"/>
              </w:rPr>
            </w:pPr>
            <w:r w:rsidRPr="00D31FD5">
              <w:rPr>
                <w:rFonts w:ascii="Times New Roman" w:hAnsi="Times New Roman" w:cs="Times New Roman"/>
              </w:rPr>
              <w:t xml:space="preserve">1. When supplying adhesive for car ceiling upholstery, the supplier must provide: </w:t>
            </w:r>
            <w:proofErr w:type="gramStart"/>
            <w:r w:rsidRPr="00D31FD5">
              <w:rPr>
                <w:rFonts w:ascii="Times New Roman" w:hAnsi="Times New Roman" w:cs="Times New Roman"/>
              </w:rPr>
              <w:t>originals</w:t>
            </w:r>
            <w:proofErr w:type="gramEnd"/>
            <w:r w:rsidRPr="00D31FD5">
              <w:rPr>
                <w:rFonts w:ascii="Times New Roman" w:hAnsi="Times New Roman" w:cs="Times New Roman"/>
              </w:rPr>
              <w:t xml:space="preserve"> or duly certified copies of valid certificates of conformity and declarations of compliance with the requirements of regulatory documents for the goods supplied in the territory of the Kyrgyz Republic / EAEU.</w:t>
            </w:r>
          </w:p>
          <w:p w14:paraId="0F71A0D2" w14:textId="4B329135" w:rsidR="00F34521" w:rsidRPr="00A715EB" w:rsidRDefault="002E00FF" w:rsidP="005044A0">
            <w:pPr>
              <w:ind w:left="256" w:hanging="256"/>
              <w:rPr>
                <w:rFonts w:ascii="Times New Roman" w:hAnsi="Times New Roman" w:cs="Times New Roman"/>
              </w:rPr>
            </w:pPr>
            <w:r>
              <w:rPr>
                <w:rFonts w:ascii="Times New Roman" w:hAnsi="Times New Roman" w:cs="Times New Roman"/>
              </w:rPr>
              <w:t>2. In case of non-compliance with our requirements, the supplier assumes all costs for their elimination.</w:t>
            </w:r>
          </w:p>
        </w:tc>
      </w:tr>
      <w:tr w:rsidR="002E00FF" w:rsidRPr="00A22033" w14:paraId="4706B97D" w14:textId="77777777" w:rsidTr="0069488B">
        <w:tc>
          <w:tcPr>
            <w:tcW w:w="540" w:type="dxa"/>
          </w:tcPr>
          <w:p w14:paraId="6C924880" w14:textId="346225E0" w:rsidR="002E00FF" w:rsidRPr="003633C4" w:rsidRDefault="003633C4" w:rsidP="002E00FF">
            <w:pPr>
              <w:rPr>
                <w:rFonts w:ascii="Times New Roman" w:hAnsi="Times New Roman" w:cs="Times New Roman"/>
                <w:lang w:val="ru-RU"/>
              </w:rPr>
            </w:pPr>
            <w:r>
              <w:rPr>
                <w:rFonts w:ascii="Times New Roman" w:hAnsi="Times New Roman" w:cs="Times New Roman"/>
              </w:rPr>
              <w:t>8</w:t>
            </w:r>
          </w:p>
        </w:tc>
        <w:tc>
          <w:tcPr>
            <w:tcW w:w="2695" w:type="dxa"/>
          </w:tcPr>
          <w:p w14:paraId="42F45188" w14:textId="17B2BB34" w:rsidR="002E00FF" w:rsidRPr="00A715EB" w:rsidRDefault="002E00FF" w:rsidP="002E00FF">
            <w:pPr>
              <w:rPr>
                <w:rFonts w:ascii="Times New Roman" w:hAnsi="Times New Roman" w:cs="Times New Roman"/>
              </w:rPr>
            </w:pPr>
            <w:r w:rsidRPr="00712E60">
              <w:rPr>
                <w:rFonts w:ascii="Times New Roman" w:hAnsi="Times New Roman" w:cs="Times New Roman"/>
              </w:rPr>
              <w:t>Requirements for the transfer of technical and other documents for the goods to the customer.</w:t>
            </w:r>
          </w:p>
        </w:tc>
        <w:tc>
          <w:tcPr>
            <w:tcW w:w="6660" w:type="dxa"/>
          </w:tcPr>
          <w:p w14:paraId="6820444D" w14:textId="01857396" w:rsidR="002E00FF" w:rsidRPr="0069488B" w:rsidRDefault="002E00FF" w:rsidP="002E00FF">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 xml:space="preserve">Upon delivery of the goods, the Supplier is obliged to hand over to the Customer a consignment </w:t>
            </w:r>
            <w:proofErr w:type="gramStart"/>
            <w:r w:rsidRPr="0069488B">
              <w:rPr>
                <w:rFonts w:ascii="Times New Roman" w:hAnsi="Times New Roman" w:cs="Times New Roman"/>
              </w:rPr>
              <w:t>note</w:t>
            </w:r>
            <w:proofErr w:type="gramEnd"/>
            <w:r w:rsidRPr="0069488B">
              <w:rPr>
                <w:rFonts w:ascii="Times New Roman" w:hAnsi="Times New Roman" w:cs="Times New Roman"/>
              </w:rPr>
              <w:t>, an invoice, and other documents: documents confirming the provision of a quality guarantee of the manufacturer, supplier</w:t>
            </w:r>
            <w:proofErr w:type="gramStart"/>
            <w:r w:rsidRPr="0069488B">
              <w:rPr>
                <w:rFonts w:ascii="Times New Roman" w:hAnsi="Times New Roman" w:cs="Times New Roman"/>
              </w:rPr>
              <w:t>, instruction</w:t>
            </w:r>
            <w:proofErr w:type="gramEnd"/>
            <w:r w:rsidRPr="0069488B">
              <w:rPr>
                <w:rFonts w:ascii="Times New Roman" w:hAnsi="Times New Roman" w:cs="Times New Roman"/>
              </w:rPr>
              <w:t xml:space="preserve"> (manual) for operation.</w:t>
            </w:r>
          </w:p>
          <w:p w14:paraId="31E8B223" w14:textId="419D2AEF" w:rsidR="00527A6D" w:rsidRPr="00A715EB" w:rsidRDefault="002E00FF" w:rsidP="005044A0">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All necessary user manuals and technical documentation must be included in the set and are not allowed in the form of copies.</w:t>
            </w:r>
          </w:p>
        </w:tc>
      </w:tr>
      <w:tr w:rsidR="002E00FF" w:rsidRPr="00A22033" w14:paraId="1BDA7AFB" w14:textId="77777777" w:rsidTr="005044A0">
        <w:trPr>
          <w:trHeight w:val="593"/>
        </w:trPr>
        <w:tc>
          <w:tcPr>
            <w:tcW w:w="540" w:type="dxa"/>
          </w:tcPr>
          <w:p w14:paraId="6806C2E7" w14:textId="0C5CE7E3" w:rsidR="002E00FF" w:rsidRPr="003633C4" w:rsidRDefault="003633C4" w:rsidP="002E00FF">
            <w:pPr>
              <w:rPr>
                <w:rFonts w:ascii="Times New Roman" w:hAnsi="Times New Roman" w:cs="Times New Roman"/>
                <w:lang w:val="ru-RU"/>
              </w:rPr>
            </w:pPr>
            <w:r>
              <w:rPr>
                <w:rFonts w:ascii="Times New Roman" w:hAnsi="Times New Roman" w:cs="Times New Roman"/>
              </w:rPr>
              <w:t>9</w:t>
            </w:r>
          </w:p>
        </w:tc>
        <w:tc>
          <w:tcPr>
            <w:tcW w:w="2695" w:type="dxa"/>
          </w:tcPr>
          <w:p w14:paraId="66701798" w14:textId="117C1720" w:rsidR="002E00FF" w:rsidRPr="00F7386E" w:rsidRDefault="002E00FF" w:rsidP="002E00FF">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75460FD6" w14:textId="548DE6C6" w:rsidR="002E00FF" w:rsidRPr="00A715EB" w:rsidRDefault="002E00FF" w:rsidP="002E00FF">
            <w:pPr>
              <w:ind w:left="256" w:hanging="256"/>
              <w:rPr>
                <w:rFonts w:ascii="Times New Roman" w:hAnsi="Times New Roman" w:cs="Times New Roman"/>
              </w:rPr>
            </w:pPr>
            <w:r w:rsidRPr="00C37B34">
              <w:rPr>
                <w:rFonts w:ascii="Times New Roman" w:hAnsi="Times New Roman" w:cs="Times New Roman"/>
              </w:rPr>
              <w:t>1. The supplier must guarantee the quality of the goods according to the manufacturer's conditions.</w:t>
            </w:r>
          </w:p>
        </w:tc>
      </w:tr>
    </w:tbl>
    <w:p w14:paraId="2EA4CA91" w14:textId="77777777" w:rsidR="00412991" w:rsidRPr="00A715EB" w:rsidRDefault="00412991" w:rsidP="00611F06">
      <w:pPr>
        <w:spacing w:line="480" w:lineRule="auto"/>
        <w:rPr>
          <w:rFonts w:ascii="Times New Roman" w:hAnsi="Times New Roman" w:cs="Times New Roman"/>
          <w:b/>
          <w:bCs/>
        </w:rPr>
      </w:pPr>
    </w:p>
    <w:p w14:paraId="5B875F55" w14:textId="77777777" w:rsidR="000578CE" w:rsidRPr="00A715EB" w:rsidRDefault="000578CE" w:rsidP="001F240D">
      <w:pPr>
        <w:spacing w:line="480" w:lineRule="auto"/>
        <w:rPr>
          <w:rFonts w:ascii="Times New Roman" w:hAnsi="Times New Roman" w:cs="Times New Roman"/>
        </w:rPr>
      </w:pPr>
    </w:p>
    <w:p w14:paraId="3E05770A" w14:textId="34EE7A74" w:rsidR="000578CE" w:rsidRPr="00A715EB" w:rsidRDefault="000578CE" w:rsidP="001F240D">
      <w:pPr>
        <w:spacing w:line="480" w:lineRule="auto"/>
        <w:rPr>
          <w:rFonts w:ascii="Times New Roman" w:hAnsi="Times New Roman" w:cs="Times New Roman"/>
        </w:rPr>
      </w:pPr>
    </w:p>
    <w:p w14:paraId="75BC94BD" w14:textId="77777777" w:rsidR="001B16BE" w:rsidRPr="00A715EB" w:rsidRDefault="001B16BE" w:rsidP="001F240D">
      <w:pPr>
        <w:spacing w:line="480" w:lineRule="auto"/>
        <w:rPr>
          <w:rFonts w:ascii="Times New Roman" w:hAnsi="Times New Roman" w:cs="Times New Roman"/>
        </w:rPr>
      </w:pPr>
    </w:p>
    <w:p w14:paraId="2EBCFB83" w14:textId="77777777" w:rsidR="001B16BE" w:rsidRPr="00A715EB" w:rsidRDefault="001B16BE" w:rsidP="001F240D">
      <w:pPr>
        <w:spacing w:line="480" w:lineRule="auto"/>
        <w:rPr>
          <w:rFonts w:ascii="Times New Roman" w:hAnsi="Times New Roman" w:cs="Times New Roman"/>
        </w:rPr>
      </w:pPr>
    </w:p>
    <w:p w14:paraId="4055A3C0" w14:textId="77777777" w:rsidR="001B16BE" w:rsidRPr="00A715EB" w:rsidRDefault="001B16BE" w:rsidP="001F240D">
      <w:pPr>
        <w:spacing w:line="480" w:lineRule="auto"/>
        <w:rPr>
          <w:rFonts w:ascii="Times New Roman" w:hAnsi="Times New Roman" w:cs="Times New Roman"/>
        </w:rPr>
      </w:pPr>
    </w:p>
    <w:p w14:paraId="6417FEBD" w14:textId="77777777" w:rsidR="001B16BE" w:rsidRPr="00A715EB" w:rsidRDefault="001B16BE" w:rsidP="001F240D">
      <w:pPr>
        <w:spacing w:line="480" w:lineRule="auto"/>
        <w:rPr>
          <w:rFonts w:ascii="Times New Roman" w:hAnsi="Times New Roman" w:cs="Times New Roman"/>
        </w:rPr>
      </w:pPr>
    </w:p>
    <w:p w14:paraId="03D37968" w14:textId="77777777" w:rsidR="001B16BE" w:rsidRPr="00A715EB" w:rsidRDefault="001B16BE" w:rsidP="001B16BE">
      <w:pPr>
        <w:spacing w:line="480" w:lineRule="auto"/>
        <w:rPr>
          <w:rFonts w:ascii="Times New Roman" w:hAnsi="Times New Roman" w:cs="Times New Roman"/>
        </w:rPr>
      </w:pPr>
      <w:r>
        <w:rPr>
          <w:rFonts w:ascii="Times New Roman" w:hAnsi="Times New Roman" w:cs="Times New Roman"/>
        </w:rPr>
        <w:t xml:space="preserve">Below are sample photos of the required consumable. </w:t>
      </w:r>
    </w:p>
    <w:p w14:paraId="53E1B1EC" w14:textId="29B31C70" w:rsidR="001B16BE" w:rsidRPr="001B16BE" w:rsidRDefault="001B16BE" w:rsidP="001B16BE">
      <w:pPr>
        <w:spacing w:line="480" w:lineRule="auto"/>
        <w:rPr>
          <w:rFonts w:ascii="Times New Roman" w:hAnsi="Times New Roman" w:cs="Times New Roman"/>
          <w:lang w:val="ru-RU"/>
        </w:rPr>
      </w:pPr>
      <w:r w:rsidRPr="001B16BE">
        <w:rPr>
          <w:rFonts w:ascii="Times New Roman" w:hAnsi="Times New Roman" w:cs="Times New Roman"/>
          <w:noProof/>
        </w:rPr>
        <w:lastRenderedPageBreak/>
        <w:drawing>
          <wp:inline distT="0" distB="0" distL="0" distR="0" wp14:anchorId="355D35B2" wp14:editId="06F730B8">
            <wp:extent cx="2571750" cy="3243765"/>
            <wp:effectExtent l="0" t="0" r="0" b="0"/>
            <wp:docPr id="1928144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76595" cy="3249876"/>
                    </a:xfrm>
                    <a:prstGeom prst="rect">
                      <a:avLst/>
                    </a:prstGeom>
                    <a:noFill/>
                    <a:ln>
                      <a:noFill/>
                    </a:ln>
                  </pic:spPr>
                </pic:pic>
              </a:graphicData>
            </a:graphic>
          </wp:inline>
        </w:drawing>
      </w:r>
    </w:p>
    <w:p w14:paraId="0F40C294" w14:textId="5E2D5AB1" w:rsidR="001B16BE" w:rsidRPr="001B16BE" w:rsidRDefault="001B16BE" w:rsidP="001F240D">
      <w:pPr>
        <w:spacing w:line="480" w:lineRule="auto"/>
        <w:rPr>
          <w:rFonts w:ascii="Times New Roman" w:hAnsi="Times New Roman" w:cs="Times New Roman"/>
          <w:lang w:val="ru-RU"/>
        </w:rPr>
      </w:pPr>
      <w:r>
        <w:rPr>
          <w:noProof/>
        </w:rPr>
        <w:drawing>
          <wp:inline distT="0" distB="0" distL="0" distR="0" wp14:anchorId="200EB797" wp14:editId="43B8F641">
            <wp:extent cx="2505075" cy="2505075"/>
            <wp:effectExtent l="0" t="0" r="9525" b="9525"/>
            <wp:docPr id="1355122844" name="Picture 4" descr="Buy aerosol car ceiling glue on OZON at a low price in Belar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Клей аэрозольный потолка автомобиля купить на OZON по низкой цене в Беларус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05075" cy="2505075"/>
                    </a:xfrm>
                    <a:prstGeom prst="rect">
                      <a:avLst/>
                    </a:prstGeom>
                    <a:noFill/>
                    <a:ln>
                      <a:noFill/>
                    </a:ln>
                  </pic:spPr>
                </pic:pic>
              </a:graphicData>
            </a:graphic>
          </wp:inline>
        </w:drawing>
      </w:r>
    </w:p>
    <w:sectPr w:rsidR="001B16BE" w:rsidRPr="001B16BE"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57FF"/>
    <w:rsid w:val="00010C14"/>
    <w:rsid w:val="00015215"/>
    <w:rsid w:val="0001562F"/>
    <w:rsid w:val="00021B28"/>
    <w:rsid w:val="00025BD5"/>
    <w:rsid w:val="00032571"/>
    <w:rsid w:val="00032AFA"/>
    <w:rsid w:val="00040F76"/>
    <w:rsid w:val="000578CE"/>
    <w:rsid w:val="00063470"/>
    <w:rsid w:val="000748AB"/>
    <w:rsid w:val="0008160C"/>
    <w:rsid w:val="00082763"/>
    <w:rsid w:val="00086A53"/>
    <w:rsid w:val="00096A7E"/>
    <w:rsid w:val="000A6402"/>
    <w:rsid w:val="000B1DA8"/>
    <w:rsid w:val="000B71D5"/>
    <w:rsid w:val="000B7801"/>
    <w:rsid w:val="000D7588"/>
    <w:rsid w:val="000E5AE6"/>
    <w:rsid w:val="000F0C1D"/>
    <w:rsid w:val="000F1EF0"/>
    <w:rsid w:val="00104BA7"/>
    <w:rsid w:val="00107E56"/>
    <w:rsid w:val="001139E9"/>
    <w:rsid w:val="00113D93"/>
    <w:rsid w:val="001173B3"/>
    <w:rsid w:val="0012168C"/>
    <w:rsid w:val="0012381E"/>
    <w:rsid w:val="00123A38"/>
    <w:rsid w:val="0012674D"/>
    <w:rsid w:val="00132529"/>
    <w:rsid w:val="00133215"/>
    <w:rsid w:val="0013466A"/>
    <w:rsid w:val="00137E53"/>
    <w:rsid w:val="001415D4"/>
    <w:rsid w:val="00141C62"/>
    <w:rsid w:val="00145548"/>
    <w:rsid w:val="00151E77"/>
    <w:rsid w:val="00154465"/>
    <w:rsid w:val="00172FCF"/>
    <w:rsid w:val="00176006"/>
    <w:rsid w:val="0018190E"/>
    <w:rsid w:val="00187B50"/>
    <w:rsid w:val="00190B9A"/>
    <w:rsid w:val="00192D8D"/>
    <w:rsid w:val="001A76F9"/>
    <w:rsid w:val="001B16BE"/>
    <w:rsid w:val="001B5E89"/>
    <w:rsid w:val="001C2E57"/>
    <w:rsid w:val="001C3D7F"/>
    <w:rsid w:val="001C6344"/>
    <w:rsid w:val="001D450B"/>
    <w:rsid w:val="001D55BE"/>
    <w:rsid w:val="001E15F3"/>
    <w:rsid w:val="001F240D"/>
    <w:rsid w:val="001F7515"/>
    <w:rsid w:val="001F785E"/>
    <w:rsid w:val="00204E0F"/>
    <w:rsid w:val="002068C8"/>
    <w:rsid w:val="00214385"/>
    <w:rsid w:val="002154C7"/>
    <w:rsid w:val="00217B04"/>
    <w:rsid w:val="00223543"/>
    <w:rsid w:val="002248EE"/>
    <w:rsid w:val="00225DFE"/>
    <w:rsid w:val="002301D3"/>
    <w:rsid w:val="00231899"/>
    <w:rsid w:val="00232F0D"/>
    <w:rsid w:val="002339A4"/>
    <w:rsid w:val="0024239F"/>
    <w:rsid w:val="002507F4"/>
    <w:rsid w:val="002514C9"/>
    <w:rsid w:val="00251ED1"/>
    <w:rsid w:val="0025339D"/>
    <w:rsid w:val="0025513D"/>
    <w:rsid w:val="00262778"/>
    <w:rsid w:val="002642CF"/>
    <w:rsid w:val="00273ED3"/>
    <w:rsid w:val="00274F48"/>
    <w:rsid w:val="00283103"/>
    <w:rsid w:val="00287F92"/>
    <w:rsid w:val="00290DD8"/>
    <w:rsid w:val="00292395"/>
    <w:rsid w:val="0029441B"/>
    <w:rsid w:val="0029570B"/>
    <w:rsid w:val="00297387"/>
    <w:rsid w:val="0029785A"/>
    <w:rsid w:val="002B32DD"/>
    <w:rsid w:val="002B4A15"/>
    <w:rsid w:val="002B53FB"/>
    <w:rsid w:val="002C450D"/>
    <w:rsid w:val="002C5672"/>
    <w:rsid w:val="002C5DEE"/>
    <w:rsid w:val="002D0499"/>
    <w:rsid w:val="002D2E91"/>
    <w:rsid w:val="002D5F8B"/>
    <w:rsid w:val="002E00FF"/>
    <w:rsid w:val="002E1D7B"/>
    <w:rsid w:val="002F722F"/>
    <w:rsid w:val="0031568B"/>
    <w:rsid w:val="00320A03"/>
    <w:rsid w:val="003257A2"/>
    <w:rsid w:val="00330D5B"/>
    <w:rsid w:val="0034005C"/>
    <w:rsid w:val="00341450"/>
    <w:rsid w:val="003420D3"/>
    <w:rsid w:val="003608A7"/>
    <w:rsid w:val="003633C4"/>
    <w:rsid w:val="003717D8"/>
    <w:rsid w:val="00371847"/>
    <w:rsid w:val="00371B9E"/>
    <w:rsid w:val="003751BF"/>
    <w:rsid w:val="003772C8"/>
    <w:rsid w:val="003815E0"/>
    <w:rsid w:val="00382E87"/>
    <w:rsid w:val="0038454C"/>
    <w:rsid w:val="003860A0"/>
    <w:rsid w:val="003A3FBC"/>
    <w:rsid w:val="003A49F8"/>
    <w:rsid w:val="003B2D8E"/>
    <w:rsid w:val="003C25CE"/>
    <w:rsid w:val="003D334F"/>
    <w:rsid w:val="003D3862"/>
    <w:rsid w:val="003E6A2A"/>
    <w:rsid w:val="003E7037"/>
    <w:rsid w:val="003E7160"/>
    <w:rsid w:val="004057F9"/>
    <w:rsid w:val="00406B02"/>
    <w:rsid w:val="00410E07"/>
    <w:rsid w:val="00412991"/>
    <w:rsid w:val="00412B09"/>
    <w:rsid w:val="00446103"/>
    <w:rsid w:val="00456A3D"/>
    <w:rsid w:val="00482DBA"/>
    <w:rsid w:val="004836F8"/>
    <w:rsid w:val="00484519"/>
    <w:rsid w:val="00485805"/>
    <w:rsid w:val="004862A2"/>
    <w:rsid w:val="00486C4B"/>
    <w:rsid w:val="004878A7"/>
    <w:rsid w:val="00487A88"/>
    <w:rsid w:val="00487B78"/>
    <w:rsid w:val="00490E98"/>
    <w:rsid w:val="004A274F"/>
    <w:rsid w:val="004A2F37"/>
    <w:rsid w:val="004B4E33"/>
    <w:rsid w:val="004B7BB8"/>
    <w:rsid w:val="004C0489"/>
    <w:rsid w:val="004C2927"/>
    <w:rsid w:val="004C6395"/>
    <w:rsid w:val="004C7474"/>
    <w:rsid w:val="004D4116"/>
    <w:rsid w:val="004F513A"/>
    <w:rsid w:val="004F613F"/>
    <w:rsid w:val="005044A0"/>
    <w:rsid w:val="0050654A"/>
    <w:rsid w:val="00510019"/>
    <w:rsid w:val="00510148"/>
    <w:rsid w:val="0052502F"/>
    <w:rsid w:val="00527A6D"/>
    <w:rsid w:val="00535497"/>
    <w:rsid w:val="0053710E"/>
    <w:rsid w:val="005403B2"/>
    <w:rsid w:val="0054388C"/>
    <w:rsid w:val="00545B71"/>
    <w:rsid w:val="00547BFF"/>
    <w:rsid w:val="0055531F"/>
    <w:rsid w:val="00557727"/>
    <w:rsid w:val="005622A6"/>
    <w:rsid w:val="005644B4"/>
    <w:rsid w:val="0057373B"/>
    <w:rsid w:val="00575EC9"/>
    <w:rsid w:val="005803C5"/>
    <w:rsid w:val="00583E55"/>
    <w:rsid w:val="005851EB"/>
    <w:rsid w:val="0059005F"/>
    <w:rsid w:val="00591C35"/>
    <w:rsid w:val="005952D7"/>
    <w:rsid w:val="00597319"/>
    <w:rsid w:val="005A14AE"/>
    <w:rsid w:val="005A289D"/>
    <w:rsid w:val="005B3E52"/>
    <w:rsid w:val="005B5BDA"/>
    <w:rsid w:val="005C3C80"/>
    <w:rsid w:val="005D1CCB"/>
    <w:rsid w:val="005D66AD"/>
    <w:rsid w:val="005D683B"/>
    <w:rsid w:val="005E574F"/>
    <w:rsid w:val="005F66DC"/>
    <w:rsid w:val="005F7328"/>
    <w:rsid w:val="005F774D"/>
    <w:rsid w:val="0060787B"/>
    <w:rsid w:val="00611F06"/>
    <w:rsid w:val="006121EB"/>
    <w:rsid w:val="006136B9"/>
    <w:rsid w:val="0061648A"/>
    <w:rsid w:val="00632F35"/>
    <w:rsid w:val="00633591"/>
    <w:rsid w:val="006336D9"/>
    <w:rsid w:val="00636C5B"/>
    <w:rsid w:val="006420C5"/>
    <w:rsid w:val="00642FAD"/>
    <w:rsid w:val="00644187"/>
    <w:rsid w:val="006477BC"/>
    <w:rsid w:val="0065187B"/>
    <w:rsid w:val="00651A93"/>
    <w:rsid w:val="0065396D"/>
    <w:rsid w:val="00670491"/>
    <w:rsid w:val="006938F1"/>
    <w:rsid w:val="0069488B"/>
    <w:rsid w:val="00695191"/>
    <w:rsid w:val="006A3902"/>
    <w:rsid w:val="006A52DF"/>
    <w:rsid w:val="006A6B13"/>
    <w:rsid w:val="006A7A57"/>
    <w:rsid w:val="006A7BF0"/>
    <w:rsid w:val="006B5C18"/>
    <w:rsid w:val="006C3F52"/>
    <w:rsid w:val="006C6959"/>
    <w:rsid w:val="006D474F"/>
    <w:rsid w:val="006D74F8"/>
    <w:rsid w:val="006D7B59"/>
    <w:rsid w:val="006F055D"/>
    <w:rsid w:val="006F2CEA"/>
    <w:rsid w:val="007018F8"/>
    <w:rsid w:val="00732C20"/>
    <w:rsid w:val="00732E89"/>
    <w:rsid w:val="00733B12"/>
    <w:rsid w:val="00743288"/>
    <w:rsid w:val="00745AD8"/>
    <w:rsid w:val="0075262B"/>
    <w:rsid w:val="007612A7"/>
    <w:rsid w:val="007626B7"/>
    <w:rsid w:val="00762EAB"/>
    <w:rsid w:val="007636F8"/>
    <w:rsid w:val="00763D32"/>
    <w:rsid w:val="00785FB2"/>
    <w:rsid w:val="007878DB"/>
    <w:rsid w:val="00790E2A"/>
    <w:rsid w:val="007A42A3"/>
    <w:rsid w:val="007A73E8"/>
    <w:rsid w:val="007B4551"/>
    <w:rsid w:val="007B4F96"/>
    <w:rsid w:val="007C09A8"/>
    <w:rsid w:val="007C11D2"/>
    <w:rsid w:val="007C472F"/>
    <w:rsid w:val="007D1A75"/>
    <w:rsid w:val="007D32B7"/>
    <w:rsid w:val="007E44FC"/>
    <w:rsid w:val="007F0284"/>
    <w:rsid w:val="007F3A91"/>
    <w:rsid w:val="007F52F2"/>
    <w:rsid w:val="008008FD"/>
    <w:rsid w:val="00803A4C"/>
    <w:rsid w:val="00812042"/>
    <w:rsid w:val="008165DA"/>
    <w:rsid w:val="00816E4E"/>
    <w:rsid w:val="008200AF"/>
    <w:rsid w:val="0082082F"/>
    <w:rsid w:val="00822B85"/>
    <w:rsid w:val="00822DA3"/>
    <w:rsid w:val="00853DF8"/>
    <w:rsid w:val="00857978"/>
    <w:rsid w:val="00864083"/>
    <w:rsid w:val="008A1949"/>
    <w:rsid w:val="008B0C16"/>
    <w:rsid w:val="008B4494"/>
    <w:rsid w:val="008B7FDF"/>
    <w:rsid w:val="008C14B7"/>
    <w:rsid w:val="008C4CC9"/>
    <w:rsid w:val="008C6929"/>
    <w:rsid w:val="008C7D5C"/>
    <w:rsid w:val="008D1B4A"/>
    <w:rsid w:val="008D48DB"/>
    <w:rsid w:val="008D6430"/>
    <w:rsid w:val="008E2CC8"/>
    <w:rsid w:val="008E2FFA"/>
    <w:rsid w:val="008F1C50"/>
    <w:rsid w:val="008F494D"/>
    <w:rsid w:val="009017DB"/>
    <w:rsid w:val="009028D3"/>
    <w:rsid w:val="00903FC9"/>
    <w:rsid w:val="00905E32"/>
    <w:rsid w:val="00914110"/>
    <w:rsid w:val="00920B63"/>
    <w:rsid w:val="00924E8F"/>
    <w:rsid w:val="00927513"/>
    <w:rsid w:val="00930AF9"/>
    <w:rsid w:val="00933EC3"/>
    <w:rsid w:val="00954D4E"/>
    <w:rsid w:val="00955A7F"/>
    <w:rsid w:val="00960788"/>
    <w:rsid w:val="00966C53"/>
    <w:rsid w:val="009775D9"/>
    <w:rsid w:val="00977FF3"/>
    <w:rsid w:val="0098362B"/>
    <w:rsid w:val="0098596E"/>
    <w:rsid w:val="009A1FAF"/>
    <w:rsid w:val="009A616C"/>
    <w:rsid w:val="009B025F"/>
    <w:rsid w:val="009B1B9D"/>
    <w:rsid w:val="009C51D8"/>
    <w:rsid w:val="009F31F2"/>
    <w:rsid w:val="009F7C44"/>
    <w:rsid w:val="00A03394"/>
    <w:rsid w:val="00A14158"/>
    <w:rsid w:val="00A17B14"/>
    <w:rsid w:val="00A22033"/>
    <w:rsid w:val="00A220A2"/>
    <w:rsid w:val="00A32B13"/>
    <w:rsid w:val="00A33EE7"/>
    <w:rsid w:val="00A368C2"/>
    <w:rsid w:val="00A37F56"/>
    <w:rsid w:val="00A715EB"/>
    <w:rsid w:val="00A80A09"/>
    <w:rsid w:val="00A87EA6"/>
    <w:rsid w:val="00A97716"/>
    <w:rsid w:val="00AA140A"/>
    <w:rsid w:val="00AA729A"/>
    <w:rsid w:val="00AB6E1B"/>
    <w:rsid w:val="00AC0AC6"/>
    <w:rsid w:val="00AC386E"/>
    <w:rsid w:val="00AC3BED"/>
    <w:rsid w:val="00AC509B"/>
    <w:rsid w:val="00AD6AD0"/>
    <w:rsid w:val="00AE12B5"/>
    <w:rsid w:val="00AE66F7"/>
    <w:rsid w:val="00AF0318"/>
    <w:rsid w:val="00AF0F20"/>
    <w:rsid w:val="00AF1C5F"/>
    <w:rsid w:val="00AF5056"/>
    <w:rsid w:val="00AF73C6"/>
    <w:rsid w:val="00B0065E"/>
    <w:rsid w:val="00B04109"/>
    <w:rsid w:val="00B121FD"/>
    <w:rsid w:val="00B1734C"/>
    <w:rsid w:val="00B22573"/>
    <w:rsid w:val="00B302C7"/>
    <w:rsid w:val="00B32E73"/>
    <w:rsid w:val="00B42777"/>
    <w:rsid w:val="00B86C56"/>
    <w:rsid w:val="00BA0D0E"/>
    <w:rsid w:val="00BA605E"/>
    <w:rsid w:val="00BA753D"/>
    <w:rsid w:val="00BC5ACE"/>
    <w:rsid w:val="00BC6AAD"/>
    <w:rsid w:val="00BD21A1"/>
    <w:rsid w:val="00BD46F8"/>
    <w:rsid w:val="00BE016A"/>
    <w:rsid w:val="00BE0AD1"/>
    <w:rsid w:val="00BE71F8"/>
    <w:rsid w:val="00BF1511"/>
    <w:rsid w:val="00BF3113"/>
    <w:rsid w:val="00BF35BA"/>
    <w:rsid w:val="00C034E6"/>
    <w:rsid w:val="00C10F0F"/>
    <w:rsid w:val="00C13C12"/>
    <w:rsid w:val="00C14CF9"/>
    <w:rsid w:val="00C168A8"/>
    <w:rsid w:val="00C1700B"/>
    <w:rsid w:val="00C37B34"/>
    <w:rsid w:val="00C46838"/>
    <w:rsid w:val="00C64978"/>
    <w:rsid w:val="00C716CC"/>
    <w:rsid w:val="00C73FCF"/>
    <w:rsid w:val="00C74C28"/>
    <w:rsid w:val="00C77EAC"/>
    <w:rsid w:val="00C80567"/>
    <w:rsid w:val="00C80F59"/>
    <w:rsid w:val="00C85F31"/>
    <w:rsid w:val="00C9129C"/>
    <w:rsid w:val="00C9418E"/>
    <w:rsid w:val="00CB20C7"/>
    <w:rsid w:val="00CB28C6"/>
    <w:rsid w:val="00CB7F3C"/>
    <w:rsid w:val="00CC64EF"/>
    <w:rsid w:val="00CC70AB"/>
    <w:rsid w:val="00CD2F22"/>
    <w:rsid w:val="00CD53A9"/>
    <w:rsid w:val="00CE1755"/>
    <w:rsid w:val="00CF1C66"/>
    <w:rsid w:val="00CF54EC"/>
    <w:rsid w:val="00CF7443"/>
    <w:rsid w:val="00D01736"/>
    <w:rsid w:val="00D0492F"/>
    <w:rsid w:val="00D158D3"/>
    <w:rsid w:val="00D21565"/>
    <w:rsid w:val="00D31CE9"/>
    <w:rsid w:val="00D31FD5"/>
    <w:rsid w:val="00D423F7"/>
    <w:rsid w:val="00D43964"/>
    <w:rsid w:val="00D556A8"/>
    <w:rsid w:val="00D63D84"/>
    <w:rsid w:val="00D66DFF"/>
    <w:rsid w:val="00D73642"/>
    <w:rsid w:val="00D7668C"/>
    <w:rsid w:val="00D80BE3"/>
    <w:rsid w:val="00D81E3D"/>
    <w:rsid w:val="00D825CC"/>
    <w:rsid w:val="00DC04C9"/>
    <w:rsid w:val="00DD3F4D"/>
    <w:rsid w:val="00DD6D39"/>
    <w:rsid w:val="00DD7025"/>
    <w:rsid w:val="00DD7166"/>
    <w:rsid w:val="00DE3858"/>
    <w:rsid w:val="00DE5D35"/>
    <w:rsid w:val="00DE5EA4"/>
    <w:rsid w:val="00DF68BD"/>
    <w:rsid w:val="00DF746E"/>
    <w:rsid w:val="00E047CC"/>
    <w:rsid w:val="00E1243F"/>
    <w:rsid w:val="00E1277A"/>
    <w:rsid w:val="00E20F8A"/>
    <w:rsid w:val="00E217B9"/>
    <w:rsid w:val="00E22A90"/>
    <w:rsid w:val="00E233FD"/>
    <w:rsid w:val="00E33655"/>
    <w:rsid w:val="00E37536"/>
    <w:rsid w:val="00E451B5"/>
    <w:rsid w:val="00E4542F"/>
    <w:rsid w:val="00E4579D"/>
    <w:rsid w:val="00E4676A"/>
    <w:rsid w:val="00E56112"/>
    <w:rsid w:val="00E667F2"/>
    <w:rsid w:val="00E9043A"/>
    <w:rsid w:val="00E91394"/>
    <w:rsid w:val="00E93716"/>
    <w:rsid w:val="00EA0274"/>
    <w:rsid w:val="00EA392F"/>
    <w:rsid w:val="00EA7F37"/>
    <w:rsid w:val="00EB0CD0"/>
    <w:rsid w:val="00EB1D89"/>
    <w:rsid w:val="00EB7774"/>
    <w:rsid w:val="00EC0D7E"/>
    <w:rsid w:val="00EC3847"/>
    <w:rsid w:val="00EC3D88"/>
    <w:rsid w:val="00EC4080"/>
    <w:rsid w:val="00EC73E4"/>
    <w:rsid w:val="00ED280D"/>
    <w:rsid w:val="00ED4B5D"/>
    <w:rsid w:val="00ED5B09"/>
    <w:rsid w:val="00EE6B9F"/>
    <w:rsid w:val="00EF08B8"/>
    <w:rsid w:val="00F15BC6"/>
    <w:rsid w:val="00F17E87"/>
    <w:rsid w:val="00F221C3"/>
    <w:rsid w:val="00F24A2E"/>
    <w:rsid w:val="00F32756"/>
    <w:rsid w:val="00F33288"/>
    <w:rsid w:val="00F34521"/>
    <w:rsid w:val="00F34C15"/>
    <w:rsid w:val="00F54E9B"/>
    <w:rsid w:val="00F60463"/>
    <w:rsid w:val="00F7386E"/>
    <w:rsid w:val="00F80C09"/>
    <w:rsid w:val="00F94B3E"/>
    <w:rsid w:val="00F9549B"/>
    <w:rsid w:val="00FA11BB"/>
    <w:rsid w:val="00FB3B80"/>
    <w:rsid w:val="00FB5EA6"/>
    <w:rsid w:val="00FC3344"/>
    <w:rsid w:val="00FD199F"/>
    <w:rsid w:val="00FD4BF1"/>
    <w:rsid w:val="00FD6AE4"/>
    <w:rsid w:val="00FE2C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character" w:styleId="PlaceholderText">
    <w:name w:val="Placeholder Text"/>
    <w:basedOn w:val="DefaultParagraphFont"/>
    <w:uiPriority w:val="99"/>
    <w:semiHidden/>
    <w:rsid w:val="00A715E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3</Pages>
  <Words>427</Words>
  <Characters>2437</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Gulizat Bekmurzaeva</cp:lastModifiedBy>
  <cp:revision>5</cp:revision>
  <cp:lastPrinted>2026-06-29T10:07:00Z</cp:lastPrinted>
  <dcterms:created xsi:type="dcterms:W3CDTF">2026-04-19T08:34:00Z</dcterms:created>
  <dcterms:modified xsi:type="dcterms:W3CDTF">2026-08-19T06:46:00Z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